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9EA78C" w14:textId="77777777" w:rsidR="00117846" w:rsidRPr="008548BC" w:rsidRDefault="00117846" w:rsidP="00B07425">
      <w:pPr>
        <w:jc w:val="center"/>
        <w:rPr>
          <w:rFonts w:ascii="黑体" w:eastAsia="黑体" w:hAnsi="黑体" w:cs="宋体"/>
          <w:color w:val="1D1D1D"/>
          <w:kern w:val="0"/>
          <w:sz w:val="36"/>
          <w:szCs w:val="36"/>
        </w:rPr>
      </w:pPr>
      <w:r w:rsidRPr="008548BC">
        <w:rPr>
          <w:rFonts w:ascii="黑体" w:eastAsia="黑体" w:hAnsi="黑体" w:cs="宋体" w:hint="eastAsia"/>
          <w:color w:val="1D1D1D"/>
          <w:kern w:val="0"/>
          <w:sz w:val="36"/>
          <w:szCs w:val="36"/>
        </w:rPr>
        <w:t>处置情况说明模板</w:t>
      </w:r>
    </w:p>
    <w:p w14:paraId="03AB3AD4" w14:textId="77777777" w:rsidR="00117846" w:rsidRPr="008548BC" w:rsidRDefault="00117846" w:rsidP="00B07425">
      <w:pPr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1.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当年科教副产品的产量、存量等情况</w:t>
      </w:r>
    </w:p>
    <w:p w14:paraId="23B34875" w14:textId="1F73E72F" w:rsidR="00117846" w:rsidRPr="008548BC" w:rsidRDefault="008548BC" w:rsidP="008548BC">
      <w:pPr>
        <w:ind w:firstLineChars="200" w:firstLine="56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201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8-2019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年海南种植自交系材料地2.5亩，全部套袋，大田选择授粉，没有授粉的没有结实，无产量，授粉的收获后，用于试验材料，无副产品。</w:t>
      </w:r>
      <w:r w:rsidR="00117846"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201</w:t>
      </w:r>
      <w:r w:rsidR="005E022E"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9</w:t>
      </w:r>
      <w:r w:rsidR="0011784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年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西</w:t>
      </w:r>
      <w:proofErr w:type="gramStart"/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农北校</w:t>
      </w:r>
      <w:proofErr w:type="gramEnd"/>
      <w:r w:rsidR="0011784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种植自交系材料地</w:t>
      </w:r>
      <w:r w:rsidR="006210B0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5</w:t>
      </w:r>
      <w:r w:rsidR="0011784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亩，全部套袋，没有授粉的没有结实，无产量，授粉的收获后整理，一部分海南加代，一部分留种保存，无收入。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2019年</w:t>
      </w:r>
      <w:r w:rsidR="0011784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曹新庄试验点春播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自交系</w:t>
      </w:r>
      <w:proofErr w:type="gramStart"/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耐低氮</w:t>
      </w:r>
      <w:proofErr w:type="gramEnd"/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鉴定试验</w:t>
      </w:r>
      <w:r w:rsidR="0011784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，</w:t>
      </w:r>
      <w:r w:rsidR="00E304A9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除</w:t>
      </w:r>
      <w:r w:rsidR="0011784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观察过道及灌溉渠</w:t>
      </w:r>
      <w:r w:rsidR="00E304A9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外</w:t>
      </w:r>
      <w:r w:rsidR="0011784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，实际使用面积</w:t>
      </w:r>
      <w:r w:rsidR="005E022E"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1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0</w:t>
      </w:r>
      <w:r w:rsidR="0011784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亩左右，</w:t>
      </w:r>
      <w:r w:rsidR="006210B0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试验材料为自交系，本身产量低。试验有三分之一不施肥，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三分之一施肥减半，</w:t>
      </w:r>
      <w:r w:rsidR="004954C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有三分之一施肥，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由于本年受高温热害影响，结实差</w:t>
      </w:r>
      <w:r w:rsidR="00117846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，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后期</w:t>
      </w:r>
      <w:r w:rsidR="006210B0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阴雨较多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，倒伏和病害严重，对产量影响较大，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因此</w:t>
      </w:r>
      <w:r w:rsidR="006210B0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产量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很</w:t>
      </w:r>
      <w:r w:rsidR="006210B0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较低。</w:t>
      </w:r>
    </w:p>
    <w:p w14:paraId="2FEF81E1" w14:textId="57E91503" w:rsidR="00117846" w:rsidRPr="008548BC" w:rsidRDefault="00117846" w:rsidP="00B07425">
      <w:pPr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2.</w:t>
      </w:r>
      <w:r w:rsidR="008548BC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已处置的科教副产品的数量</w:t>
      </w:r>
    </w:p>
    <w:p w14:paraId="12565242" w14:textId="6DDB5CAE" w:rsidR="00117846" w:rsidRPr="008548BC" w:rsidRDefault="00117846" w:rsidP="008548BC">
      <w:pPr>
        <w:ind w:firstLineChars="100" w:firstLine="28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收回玉米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2</w:t>
      </w:r>
      <w:r w:rsidR="00BE1F5C"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1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0</w:t>
      </w:r>
      <w:r w:rsidR="00BE1F5C"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0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斤</w:t>
      </w:r>
      <w:r w:rsidR="00E304A9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。</w:t>
      </w:r>
    </w:p>
    <w:p w14:paraId="149E6653" w14:textId="77777777" w:rsidR="00117846" w:rsidRPr="008548BC" w:rsidRDefault="00117846" w:rsidP="007E2D16">
      <w:pPr>
        <w:pStyle w:val="a5"/>
        <w:ind w:firstLineChars="0" w:firstLine="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3.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处置科教副产品的决策依据或相关会议情况。</w:t>
      </w:r>
    </w:p>
    <w:p w14:paraId="1BC84869" w14:textId="77777777" w:rsidR="00117846" w:rsidRPr="008548BC" w:rsidRDefault="00117846" w:rsidP="008548BC">
      <w:pPr>
        <w:ind w:firstLineChars="100" w:firstLine="28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依据《西北农林科技大学科教副产品管理试行办法》</w:t>
      </w:r>
    </w:p>
    <w:p w14:paraId="6D8E97D8" w14:textId="23D7F7AC" w:rsidR="00117846" w:rsidRPr="008548BC" w:rsidRDefault="00117846" w:rsidP="00B07425">
      <w:pPr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4.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科教副产品处置价格的定价依据</w:t>
      </w:r>
    </w:p>
    <w:p w14:paraId="1264200C" w14:textId="77777777" w:rsidR="00117846" w:rsidRPr="008548BC" w:rsidRDefault="00117846" w:rsidP="008548BC">
      <w:pPr>
        <w:ind w:firstLineChars="100" w:firstLine="28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市场价</w:t>
      </w:r>
    </w:p>
    <w:p w14:paraId="262E3976" w14:textId="2F454452" w:rsidR="00117846" w:rsidRPr="008548BC" w:rsidRDefault="00117846" w:rsidP="007E2D16">
      <w:pPr>
        <w:pStyle w:val="1"/>
        <w:ind w:firstLineChars="0" w:firstLine="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5.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处置收入的上缴、使用情况</w:t>
      </w:r>
    </w:p>
    <w:p w14:paraId="1E480082" w14:textId="4E1DAA9A" w:rsidR="00117846" w:rsidRPr="008548BC" w:rsidRDefault="00117846" w:rsidP="008548BC">
      <w:pPr>
        <w:ind w:firstLineChars="100" w:firstLine="28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副产品用于</w:t>
      </w:r>
      <w:r w:rsidR="00E304A9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冲抵拉运费及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学生补助</w:t>
      </w:r>
      <w:r w:rsidR="00E304A9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部分费用，无</w:t>
      </w:r>
      <w:r w:rsidR="00E92789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结余。</w:t>
      </w:r>
    </w:p>
    <w:p w14:paraId="4B483020" w14:textId="19D94F21" w:rsidR="00117846" w:rsidRPr="008548BC" w:rsidRDefault="00117846" w:rsidP="008548BC">
      <w:pPr>
        <w:ind w:firstLineChars="1350" w:firstLine="378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玉米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种质资源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课题组</w:t>
      </w:r>
    </w:p>
    <w:p w14:paraId="2B6B1E9B" w14:textId="3EC05352" w:rsidR="00117846" w:rsidRPr="008548BC" w:rsidRDefault="00117846" w:rsidP="008548BC">
      <w:pPr>
        <w:ind w:firstLineChars="1350" w:firstLine="378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负责人：</w:t>
      </w:r>
      <w:r w:rsidR="0095026E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李凤艳</w:t>
      </w:r>
    </w:p>
    <w:p w14:paraId="6018B8F7" w14:textId="3C78AAF9" w:rsidR="00117846" w:rsidRPr="008548BC" w:rsidRDefault="00117846" w:rsidP="008548BC">
      <w:pPr>
        <w:ind w:firstLineChars="1600" w:firstLine="448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20</w:t>
      </w:r>
      <w:r w:rsidR="003C7DBD"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19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年</w:t>
      </w:r>
      <w:r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1</w:t>
      </w:r>
      <w:r w:rsidR="003C7DBD"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0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月</w:t>
      </w:r>
      <w:r w:rsidR="003C7DBD"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2</w:t>
      </w:r>
      <w:r w:rsidR="007F3370" w:rsidRPr="008548BC">
        <w:rPr>
          <w:rFonts w:ascii="仿宋_GB2312" w:eastAsia="仿宋_GB2312" w:hAnsi="宋体" w:cs="宋体"/>
          <w:color w:val="1D1D1D"/>
          <w:kern w:val="0"/>
          <w:sz w:val="28"/>
          <w:szCs w:val="28"/>
        </w:rPr>
        <w:t>6</w:t>
      </w:r>
      <w:r w:rsidRPr="008548BC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日</w:t>
      </w:r>
      <w:bookmarkStart w:id="0" w:name="_GoBack"/>
      <w:bookmarkEnd w:id="0"/>
    </w:p>
    <w:sectPr w:rsidR="00117846" w:rsidRPr="008548BC" w:rsidSect="00965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BB155" w14:textId="77777777" w:rsidR="002979D1" w:rsidRDefault="002979D1" w:rsidP="00B07425">
      <w:r>
        <w:separator/>
      </w:r>
    </w:p>
  </w:endnote>
  <w:endnote w:type="continuationSeparator" w:id="0">
    <w:p w14:paraId="36E0FA8E" w14:textId="77777777" w:rsidR="002979D1" w:rsidRDefault="002979D1" w:rsidP="00B07425">
      <w:r>
        <w:continuationSeparator/>
      </w:r>
    </w:p>
  </w:endnote>
  <w:endnote w:type="continuationNotice" w:id="1">
    <w:p w14:paraId="3B4C3D88" w14:textId="77777777" w:rsidR="002979D1" w:rsidRDefault="002979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66C43" w14:textId="77777777" w:rsidR="002979D1" w:rsidRDefault="002979D1" w:rsidP="00B07425">
      <w:r>
        <w:separator/>
      </w:r>
    </w:p>
  </w:footnote>
  <w:footnote w:type="continuationSeparator" w:id="0">
    <w:p w14:paraId="129947CA" w14:textId="77777777" w:rsidR="002979D1" w:rsidRDefault="002979D1" w:rsidP="00B07425">
      <w:r>
        <w:continuationSeparator/>
      </w:r>
    </w:p>
  </w:footnote>
  <w:footnote w:type="continuationNotice" w:id="1">
    <w:p w14:paraId="17801F0B" w14:textId="77777777" w:rsidR="002979D1" w:rsidRDefault="002979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92F"/>
    <w:multiLevelType w:val="hybridMultilevel"/>
    <w:tmpl w:val="665C409C"/>
    <w:lvl w:ilvl="0" w:tplc="E65C1E3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EC71A9E"/>
    <w:multiLevelType w:val="hybridMultilevel"/>
    <w:tmpl w:val="8EBC5A98"/>
    <w:lvl w:ilvl="0" w:tplc="49E0A55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DA7"/>
    <w:rsid w:val="000116C8"/>
    <w:rsid w:val="00093513"/>
    <w:rsid w:val="000A7A4B"/>
    <w:rsid w:val="0011133B"/>
    <w:rsid w:val="00117846"/>
    <w:rsid w:val="001208F4"/>
    <w:rsid w:val="00171895"/>
    <w:rsid w:val="00236DED"/>
    <w:rsid w:val="002979D1"/>
    <w:rsid w:val="00305759"/>
    <w:rsid w:val="003B0CBF"/>
    <w:rsid w:val="003B0CD8"/>
    <w:rsid w:val="003C7DBD"/>
    <w:rsid w:val="003E34DC"/>
    <w:rsid w:val="00415D62"/>
    <w:rsid w:val="00493FD4"/>
    <w:rsid w:val="004954C6"/>
    <w:rsid w:val="004E512C"/>
    <w:rsid w:val="00506204"/>
    <w:rsid w:val="005A2F12"/>
    <w:rsid w:val="005B0289"/>
    <w:rsid w:val="005E022E"/>
    <w:rsid w:val="005E5CFA"/>
    <w:rsid w:val="006210B0"/>
    <w:rsid w:val="006A689D"/>
    <w:rsid w:val="006B3202"/>
    <w:rsid w:val="007201CD"/>
    <w:rsid w:val="00731E83"/>
    <w:rsid w:val="0074375F"/>
    <w:rsid w:val="0074519E"/>
    <w:rsid w:val="00745837"/>
    <w:rsid w:val="007E2D16"/>
    <w:rsid w:val="007F3370"/>
    <w:rsid w:val="00807B02"/>
    <w:rsid w:val="00847DBD"/>
    <w:rsid w:val="008548BC"/>
    <w:rsid w:val="00862488"/>
    <w:rsid w:val="008773F9"/>
    <w:rsid w:val="008A4DEC"/>
    <w:rsid w:val="009027C4"/>
    <w:rsid w:val="0095026E"/>
    <w:rsid w:val="009656F9"/>
    <w:rsid w:val="009C28AA"/>
    <w:rsid w:val="00A233C2"/>
    <w:rsid w:val="00A7060F"/>
    <w:rsid w:val="00B07425"/>
    <w:rsid w:val="00B72B12"/>
    <w:rsid w:val="00BB73B1"/>
    <w:rsid w:val="00BE1F5C"/>
    <w:rsid w:val="00C16521"/>
    <w:rsid w:val="00CB6DF6"/>
    <w:rsid w:val="00CE0867"/>
    <w:rsid w:val="00D7384D"/>
    <w:rsid w:val="00DA64E1"/>
    <w:rsid w:val="00E304A9"/>
    <w:rsid w:val="00E55DA7"/>
    <w:rsid w:val="00E92789"/>
    <w:rsid w:val="00EA1EF9"/>
    <w:rsid w:val="00EE19DC"/>
    <w:rsid w:val="00F45E0F"/>
    <w:rsid w:val="00F8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585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4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B0742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07425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745837"/>
    <w:pPr>
      <w:ind w:firstLineChars="200" w:firstLine="420"/>
    </w:pPr>
  </w:style>
  <w:style w:type="paragraph" w:styleId="a5">
    <w:name w:val="List Paragraph"/>
    <w:basedOn w:val="a"/>
    <w:uiPriority w:val="99"/>
    <w:qFormat/>
    <w:rsid w:val="00F45E0F"/>
    <w:pPr>
      <w:ind w:firstLineChars="200" w:firstLine="420"/>
    </w:pPr>
  </w:style>
  <w:style w:type="paragraph" w:styleId="a6">
    <w:name w:val="Revision"/>
    <w:hidden/>
    <w:uiPriority w:val="99"/>
    <w:semiHidden/>
    <w:rsid w:val="004954C6"/>
    <w:rPr>
      <w:kern w:val="2"/>
      <w:sz w:val="21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4954C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954C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4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B0742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07425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745837"/>
    <w:pPr>
      <w:ind w:firstLineChars="200" w:firstLine="420"/>
    </w:pPr>
  </w:style>
  <w:style w:type="paragraph" w:styleId="a5">
    <w:name w:val="List Paragraph"/>
    <w:basedOn w:val="a"/>
    <w:uiPriority w:val="99"/>
    <w:qFormat/>
    <w:rsid w:val="00F45E0F"/>
    <w:pPr>
      <w:ind w:firstLineChars="200" w:firstLine="420"/>
    </w:pPr>
  </w:style>
  <w:style w:type="paragraph" w:styleId="a6">
    <w:name w:val="Revision"/>
    <w:hidden/>
    <w:uiPriority w:val="99"/>
    <w:semiHidden/>
    <w:rsid w:val="004954C6"/>
    <w:rPr>
      <w:kern w:val="2"/>
      <w:sz w:val="21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4954C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954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9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45DDF-E4DD-4A37-8EB5-B23F8D626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董宏刚</dc:creator>
  <cp:lastModifiedBy>zhangrui</cp:lastModifiedBy>
  <cp:revision>4</cp:revision>
  <dcterms:created xsi:type="dcterms:W3CDTF">2020-01-09T07:57:00Z</dcterms:created>
  <dcterms:modified xsi:type="dcterms:W3CDTF">2020-01-09T08:37:00Z</dcterms:modified>
</cp:coreProperties>
</file>